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3"/>
        <w:gridCol w:w="4111"/>
      </w:tblGrid>
      <w:tr w:rsidR="006A174A" w:rsidRPr="007862B4" w14:paraId="6F318BDC" w14:textId="4075E400" w:rsidTr="00764136">
        <w:tc>
          <w:tcPr>
            <w:tcW w:w="5983" w:type="dxa"/>
            <w:vAlign w:val="center"/>
          </w:tcPr>
          <w:p w14:paraId="4762EBFD" w14:textId="16268918" w:rsidR="006A174A" w:rsidRPr="00647BC0" w:rsidRDefault="006A174A" w:rsidP="00647BC0">
            <w:pPr>
              <w:pStyle w:val="Titl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OUT OF HOURS</w:t>
            </w:r>
            <w:r w:rsidRPr="00647BC0">
              <w:rPr>
                <w:sz w:val="28"/>
                <w:szCs w:val="28"/>
              </w:rPr>
              <w:t xml:space="preserve"> POLICY</w:t>
            </w:r>
          </w:p>
        </w:tc>
        <w:tc>
          <w:tcPr>
            <w:tcW w:w="4111" w:type="dxa"/>
            <w:vAlign w:val="center"/>
          </w:tcPr>
          <w:p w14:paraId="390425F9" w14:textId="5CE0C495" w:rsidR="006A174A" w:rsidRPr="00E63DC0" w:rsidRDefault="006A174A" w:rsidP="00820703">
            <w:pPr>
              <w:pStyle w:val="Title"/>
              <w:ind w:left="1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ADOPTED: 10</w:t>
            </w:r>
            <w:r w:rsidRPr="00764136">
              <w:rPr>
                <w:sz w:val="24"/>
                <w:szCs w:val="24"/>
                <w:vertAlign w:val="superscript"/>
              </w:rPr>
              <w:t>th</w:t>
            </w:r>
            <w:r w:rsidR="00764136">
              <w:rPr>
                <w:sz w:val="24"/>
                <w:szCs w:val="24"/>
              </w:rPr>
              <w:t xml:space="preserve"> September 2025</w:t>
            </w:r>
          </w:p>
        </w:tc>
      </w:tr>
    </w:tbl>
    <w:p w14:paraId="60796211" w14:textId="77777777" w:rsidR="00461683" w:rsidRPr="00DF3C79" w:rsidRDefault="00461683" w:rsidP="00EF206C">
      <w:pPr>
        <w:ind w:left="0"/>
      </w:pPr>
    </w:p>
    <w:p w14:paraId="175A0A50" w14:textId="77777777" w:rsidR="002E4E28" w:rsidRDefault="002E4E28" w:rsidP="002E4E28">
      <w:pPr>
        <w:pStyle w:val="Heading1"/>
        <w:numPr>
          <w:ilvl w:val="0"/>
          <w:numId w:val="9"/>
        </w:numPr>
        <w:ind w:hanging="18"/>
      </w:pPr>
      <w:r>
        <w:t xml:space="preserve">Introduction </w:t>
      </w:r>
    </w:p>
    <w:p w14:paraId="20B498C3" w14:textId="123D2EA4" w:rsidR="002E4E28" w:rsidRDefault="002E4E28" w:rsidP="002E4E28">
      <w:pPr>
        <w:ind w:left="1134"/>
      </w:pPr>
      <w:r w:rsidRPr="002E4E28">
        <w:t>St Andrews Parish Council opening times are advertised on the website (www.</w:t>
      </w:r>
      <w:r>
        <w:t>standrews-pc</w:t>
      </w:r>
      <w:r w:rsidRPr="002E4E28">
        <w:t xml:space="preserve">.gov.uk) and on the Parish Noticeboards. </w:t>
      </w:r>
    </w:p>
    <w:p w14:paraId="5032FA48" w14:textId="77777777" w:rsidR="002E4E28" w:rsidRDefault="002E4E28" w:rsidP="002E4E28">
      <w:pPr>
        <w:ind w:left="1134"/>
      </w:pPr>
    </w:p>
    <w:p w14:paraId="15F544EA" w14:textId="77777777" w:rsidR="002E4E28" w:rsidRDefault="002E4E28" w:rsidP="002E4E28">
      <w:pPr>
        <w:ind w:left="1134"/>
      </w:pPr>
      <w:r w:rsidRPr="002E4E28">
        <w:t xml:space="preserve">The Parish Council staff will not be available outside of these times. </w:t>
      </w:r>
    </w:p>
    <w:p w14:paraId="650AEB99" w14:textId="77777777" w:rsidR="002E4E28" w:rsidRDefault="002E4E28" w:rsidP="002E4E28">
      <w:pPr>
        <w:pStyle w:val="Heading1"/>
      </w:pPr>
      <w:r w:rsidRPr="002E4E28">
        <w:t xml:space="preserve">Aims </w:t>
      </w:r>
    </w:p>
    <w:p w14:paraId="1A82EC22" w14:textId="516CCBE0" w:rsidR="002E4E28" w:rsidRDefault="002E4E28" w:rsidP="00EF206C">
      <w:pPr>
        <w:ind w:left="1134"/>
      </w:pPr>
      <w:r w:rsidRPr="002E4E28">
        <w:t xml:space="preserve">The Parish Council aims to direct residents to the appropriate assistance during ‘out of hours’ times. </w:t>
      </w:r>
    </w:p>
    <w:p w14:paraId="31258C79" w14:textId="77777777" w:rsidR="002E4E28" w:rsidRDefault="002E4E28" w:rsidP="002E4E28">
      <w:pPr>
        <w:pStyle w:val="Heading1"/>
      </w:pPr>
      <w:r w:rsidRPr="002E4E28">
        <w:t xml:space="preserve">Emergencies </w:t>
      </w:r>
    </w:p>
    <w:p w14:paraId="488D91A2" w14:textId="77777777" w:rsidR="002E4E28" w:rsidRDefault="002E4E28" w:rsidP="002E4E28">
      <w:pPr>
        <w:ind w:left="1134"/>
      </w:pPr>
      <w:r w:rsidRPr="002E4E28">
        <w:t xml:space="preserve">In the event of an emergency members of the public should contact the relevant emergency services </w:t>
      </w:r>
    </w:p>
    <w:p w14:paraId="2244CBBF" w14:textId="77777777" w:rsidR="002E4E28" w:rsidRDefault="002E4E28" w:rsidP="002E4E28">
      <w:pPr>
        <w:ind w:left="1134"/>
      </w:pPr>
    </w:p>
    <w:p w14:paraId="554A9470" w14:textId="77777777" w:rsidR="002E4E28" w:rsidRDefault="002E4E28" w:rsidP="002E4E28">
      <w:pPr>
        <w:ind w:left="1134"/>
      </w:pPr>
      <w:r w:rsidRPr="002E4E28">
        <w:t xml:space="preserve">Emergency Services: 999 </w:t>
      </w:r>
    </w:p>
    <w:p w14:paraId="4DAC32C0" w14:textId="77777777" w:rsidR="002E4E28" w:rsidRDefault="002E4E28" w:rsidP="002E4E28">
      <w:pPr>
        <w:ind w:left="1134"/>
      </w:pPr>
      <w:r w:rsidRPr="002E4E28">
        <w:t xml:space="preserve">Police (non-emergency): 101 </w:t>
      </w:r>
    </w:p>
    <w:p w14:paraId="157D2F0D" w14:textId="77777777" w:rsidR="002E4E28" w:rsidRDefault="002E4E28" w:rsidP="002E4E28">
      <w:pPr>
        <w:ind w:left="1134"/>
      </w:pPr>
      <w:r w:rsidRPr="002E4E28">
        <w:t xml:space="preserve">NHS Direct: 111 </w:t>
      </w:r>
    </w:p>
    <w:p w14:paraId="7A213303" w14:textId="77777777" w:rsidR="002E4E28" w:rsidRDefault="002E4E28" w:rsidP="002E4E28">
      <w:pPr>
        <w:ind w:left="1134"/>
      </w:pPr>
      <w:r w:rsidRPr="002E4E28">
        <w:t xml:space="preserve">Dog Warden: 01793 466453 </w:t>
      </w:r>
    </w:p>
    <w:p w14:paraId="61352775" w14:textId="77777777" w:rsidR="002E4E28" w:rsidRDefault="002E4E28" w:rsidP="002E4E28">
      <w:pPr>
        <w:ind w:left="1134"/>
      </w:pPr>
      <w:r w:rsidRPr="002E4E28">
        <w:t xml:space="preserve">Thames Water (blocked drains): 0800 316 9800 </w:t>
      </w:r>
    </w:p>
    <w:p w14:paraId="245276D2" w14:textId="77777777" w:rsidR="002E4E28" w:rsidRDefault="002E4E28" w:rsidP="002E4E28">
      <w:pPr>
        <w:ind w:left="1134"/>
      </w:pPr>
      <w:r w:rsidRPr="002E4E28">
        <w:t xml:space="preserve">Thames Water (water leaks): 0800 714 614 </w:t>
      </w:r>
    </w:p>
    <w:p w14:paraId="79CA867B" w14:textId="77777777" w:rsidR="002E4E28" w:rsidRDefault="002E4E28" w:rsidP="002E4E28">
      <w:pPr>
        <w:ind w:left="1134"/>
      </w:pPr>
      <w:r w:rsidRPr="002E4E28">
        <w:t xml:space="preserve">National Grid (Gas leaks): 0800 111 999 </w:t>
      </w:r>
    </w:p>
    <w:p w14:paraId="400CD48F" w14:textId="77777777" w:rsidR="002E4E28" w:rsidRDefault="002E4E28" w:rsidP="002E4E28">
      <w:pPr>
        <w:ind w:left="1134"/>
      </w:pPr>
      <w:r w:rsidRPr="002E4E28">
        <w:t xml:space="preserve">SSE (Electricity): 0800 783 8838 </w:t>
      </w:r>
    </w:p>
    <w:p w14:paraId="20AD1728" w14:textId="17796E79" w:rsidR="002E4E28" w:rsidRDefault="002E4E28" w:rsidP="002E4E28">
      <w:pPr>
        <w:ind w:left="1134"/>
      </w:pPr>
      <w:r w:rsidRPr="002E4E28">
        <w:t>S</w:t>
      </w:r>
      <w:r>
        <w:t>windon Borough Council Social Services</w:t>
      </w:r>
      <w:r w:rsidRPr="002E4E28">
        <w:t>: 01793 4</w:t>
      </w:r>
      <w:r>
        <w:t>36699</w:t>
      </w:r>
      <w:r w:rsidRPr="002E4E28">
        <w:t xml:space="preserve"> </w:t>
      </w:r>
    </w:p>
    <w:p w14:paraId="549DAE94" w14:textId="14C8B085" w:rsidR="002E4E28" w:rsidRDefault="002E4E28" w:rsidP="002E4E28">
      <w:pPr>
        <w:ind w:left="1134"/>
      </w:pPr>
      <w:r w:rsidRPr="002E4E28">
        <w:t>S</w:t>
      </w:r>
      <w:r>
        <w:t>windon Borough Council Housing Services</w:t>
      </w:r>
      <w:r w:rsidRPr="002E4E28">
        <w:t xml:space="preserve">: 01793 </w:t>
      </w:r>
      <w:r>
        <w:t>445503</w:t>
      </w:r>
      <w:r w:rsidRPr="002E4E28">
        <w:t xml:space="preserve"> </w:t>
      </w:r>
    </w:p>
    <w:p w14:paraId="56D4A1D7" w14:textId="5A9AEC10" w:rsidR="002E4E28" w:rsidRDefault="002E4E28" w:rsidP="002E4E28">
      <w:pPr>
        <w:ind w:left="1134"/>
      </w:pPr>
      <w:r w:rsidRPr="002E4E28">
        <w:t>S</w:t>
      </w:r>
      <w:r>
        <w:t>windon Borough Council Other</w:t>
      </w:r>
      <w:r w:rsidRPr="002E4E28">
        <w:t xml:space="preserve">: 01793 466453 </w:t>
      </w:r>
    </w:p>
    <w:p w14:paraId="54FD16AE" w14:textId="77777777" w:rsidR="002E4E28" w:rsidRDefault="002E4E28" w:rsidP="002E4E28">
      <w:pPr>
        <w:ind w:left="1134"/>
      </w:pPr>
    </w:p>
    <w:p w14:paraId="4659FE24" w14:textId="06BE6672" w:rsidR="002E4E28" w:rsidRDefault="002E4E28" w:rsidP="00EF206C">
      <w:pPr>
        <w:ind w:left="1134"/>
      </w:pPr>
      <w:r w:rsidRPr="002E4E28">
        <w:t xml:space="preserve">There is a defibrillator positioned outside </w:t>
      </w:r>
      <w:r>
        <w:t>Redhouse</w:t>
      </w:r>
      <w:r w:rsidRPr="002E4E28">
        <w:t xml:space="preserve"> Community Centre</w:t>
      </w:r>
      <w:r>
        <w:t xml:space="preserve"> and The Jovial Monk, </w:t>
      </w:r>
      <w:proofErr w:type="spellStart"/>
      <w:r>
        <w:t>Highdown</w:t>
      </w:r>
      <w:proofErr w:type="spellEnd"/>
      <w:r>
        <w:t xml:space="preserve"> Way</w:t>
      </w:r>
      <w:r w:rsidRPr="002E4E28">
        <w:t xml:space="preserve">. The access code can be obtained from the emergency service control room (999). </w:t>
      </w:r>
    </w:p>
    <w:p w14:paraId="2BE1DECF" w14:textId="77777777" w:rsidR="002E4E28" w:rsidRDefault="002E4E28" w:rsidP="002E4E28">
      <w:pPr>
        <w:pStyle w:val="Heading1"/>
      </w:pPr>
      <w:r w:rsidRPr="002E4E28">
        <w:t xml:space="preserve">Minor Issues </w:t>
      </w:r>
    </w:p>
    <w:p w14:paraId="214C4931" w14:textId="77777777" w:rsidR="002D52ED" w:rsidRDefault="002E4E28" w:rsidP="002D52ED">
      <w:pPr>
        <w:ind w:left="1134"/>
      </w:pPr>
      <w:r w:rsidRPr="002E4E28">
        <w:t xml:space="preserve">In the event of a minor issue which does not constitute as an emergency but requires attention before the available open hours of the Parish Council Office, residents should contact </w:t>
      </w:r>
      <w:r>
        <w:t>the Parish Council Chairman or Vice–Chairman</w:t>
      </w:r>
      <w:r w:rsidR="00056759">
        <w:t>.</w:t>
      </w:r>
      <w:r w:rsidR="002D52ED">
        <w:t xml:space="preserve"> </w:t>
      </w:r>
      <w:r>
        <w:t xml:space="preserve">In the event of no answer residents should contact </w:t>
      </w:r>
      <w:r w:rsidRPr="002E4E28">
        <w:t>a</w:t>
      </w:r>
      <w:r>
        <w:t>nother</w:t>
      </w:r>
      <w:r w:rsidRPr="002E4E28">
        <w:t xml:space="preserve"> Parish Councillor. </w:t>
      </w:r>
    </w:p>
    <w:p w14:paraId="5AEB0D05" w14:textId="77777777" w:rsidR="002D52ED" w:rsidRDefault="002D52ED" w:rsidP="002D52ED">
      <w:pPr>
        <w:ind w:left="1134"/>
      </w:pPr>
    </w:p>
    <w:p w14:paraId="06DD44DD" w14:textId="06A09E71" w:rsidR="002E4E28" w:rsidRDefault="002E4E28" w:rsidP="002D52ED">
      <w:pPr>
        <w:ind w:left="1134"/>
      </w:pPr>
      <w:r w:rsidRPr="002E4E28">
        <w:t xml:space="preserve">A full contact list is available on the Parish Council website and on all noticeboards. </w:t>
      </w:r>
    </w:p>
    <w:p w14:paraId="43A6714C" w14:textId="77777777" w:rsidR="002E4E28" w:rsidRDefault="002E4E28" w:rsidP="002E4E28">
      <w:pPr>
        <w:ind w:left="1134"/>
      </w:pPr>
    </w:p>
    <w:p w14:paraId="573BD04C" w14:textId="77777777" w:rsidR="002E4E28" w:rsidRDefault="002E4E28" w:rsidP="002E4E28">
      <w:pPr>
        <w:ind w:left="1134"/>
      </w:pPr>
      <w:r w:rsidRPr="002E4E28">
        <w:t xml:space="preserve">If the incident can wait until the next available working hours the resident should contact the Parish Council using the following details as soon as is practicable: </w:t>
      </w:r>
    </w:p>
    <w:p w14:paraId="6412F457" w14:textId="77777777" w:rsidR="002E4E28" w:rsidRDefault="002E4E28" w:rsidP="002E4E28">
      <w:pPr>
        <w:ind w:left="1134"/>
      </w:pPr>
    </w:p>
    <w:p w14:paraId="58069851" w14:textId="77777777" w:rsidR="002E4E28" w:rsidRDefault="002E4E28" w:rsidP="002E4E28">
      <w:pPr>
        <w:ind w:left="1134"/>
      </w:pPr>
      <w:r w:rsidRPr="002E4E28">
        <w:t xml:space="preserve">Telephone: </w:t>
      </w:r>
      <w:r>
        <w:t>07900 733631</w:t>
      </w:r>
      <w:r w:rsidRPr="002E4E28">
        <w:t xml:space="preserve"> </w:t>
      </w:r>
    </w:p>
    <w:p w14:paraId="2123A164" w14:textId="4C0D2274" w:rsidR="002E4E28" w:rsidRDefault="002E4E28" w:rsidP="002E4E28">
      <w:pPr>
        <w:ind w:left="1134"/>
      </w:pPr>
      <w:r w:rsidRPr="002E4E28">
        <w:t xml:space="preserve">Email: </w:t>
      </w:r>
      <w:hyperlink r:id="rId10" w:history="1">
        <w:r w:rsidRPr="007D5353">
          <w:rPr>
            <w:rStyle w:val="Hyperlink"/>
          </w:rPr>
          <w:t>enquiries@standrews-pc.gov.uk</w:t>
        </w:r>
      </w:hyperlink>
    </w:p>
    <w:p w14:paraId="06B8467C" w14:textId="5D655D56" w:rsidR="009F5B65" w:rsidRDefault="002E4E28" w:rsidP="00DB5196">
      <w:pPr>
        <w:ind w:left="1134"/>
        <w:rPr>
          <w:color w:val="000000"/>
          <w:sz w:val="24"/>
          <w:szCs w:val="24"/>
        </w:rPr>
      </w:pPr>
      <w:r w:rsidRPr="002E4E28">
        <w:t>In Person: Parish Council Office</w:t>
      </w:r>
      <w:r>
        <w:t>, Redhouse Community Centre, Frankel Avenue SN25 2GY</w:t>
      </w:r>
    </w:p>
    <w:sectPr w:rsidR="009F5B65" w:rsidSect="007862B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2D494" w14:textId="77777777" w:rsidR="00DB0F99" w:rsidRDefault="00DB0F99" w:rsidP="000D2CFC">
      <w:r>
        <w:separator/>
      </w:r>
    </w:p>
  </w:endnote>
  <w:endnote w:type="continuationSeparator" w:id="0">
    <w:p w14:paraId="1589547F" w14:textId="77777777" w:rsidR="00DB0F99" w:rsidRDefault="00DB0F99" w:rsidP="000D2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0AB9F" w14:textId="77777777" w:rsidR="00D03A71" w:rsidRDefault="00455BDA" w:rsidP="000D2CFC">
    <w:pPr>
      <w:pStyle w:val="Footer"/>
      <w:rPr>
        <w:rStyle w:val="PageNumber"/>
      </w:rPr>
    </w:pPr>
    <w:r>
      <w:rPr>
        <w:rStyle w:val="PageNumber"/>
      </w:rPr>
      <w:fldChar w:fldCharType="begin"/>
    </w:r>
    <w:r w:rsidR="00D03A7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E4D85D" w14:textId="77777777" w:rsidR="00D03A71" w:rsidRDefault="00D03A71" w:rsidP="000D2C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862106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B24268" w14:textId="139F075D" w:rsidR="00693C25" w:rsidRDefault="00693C2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3B9A50" w14:textId="7555E154" w:rsidR="00D03A71" w:rsidRPr="007862B4" w:rsidRDefault="00D03A71" w:rsidP="00647BC0">
    <w:pPr>
      <w:pStyle w:val="Title"/>
      <w:tabs>
        <w:tab w:val="left" w:pos="7938"/>
      </w:tabs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BBF6E" w14:textId="77777777" w:rsidR="007862B4" w:rsidRDefault="007862B4" w:rsidP="000D2CFC">
    <w:pPr>
      <w:pStyle w:val="Title"/>
    </w:pPr>
  </w:p>
  <w:p w14:paraId="19FBDFC4" w14:textId="77777777" w:rsidR="007862B4" w:rsidRPr="007862B4" w:rsidRDefault="007862B4" w:rsidP="000D2CFC">
    <w:pPr>
      <w:pStyle w:val="Title"/>
    </w:pPr>
    <w:r w:rsidRPr="007862B4">
      <w:t>LGPS EMPLOYER’S DISCRETIONS POLICY</w:t>
    </w:r>
    <w:r>
      <w:tab/>
      <w:t xml:space="preserve">Page </w:t>
    </w:r>
    <w:r w:rsidRPr="007862B4">
      <w:fldChar w:fldCharType="begin"/>
    </w:r>
    <w:r w:rsidRPr="007862B4">
      <w:instrText xml:space="preserve"> PAGE   \* MERGEFORMAT </w:instrText>
    </w:r>
    <w:r w:rsidRPr="007862B4">
      <w:fldChar w:fldCharType="separate"/>
    </w:r>
    <w:r>
      <w:rPr>
        <w:noProof/>
      </w:rPr>
      <w:t>1</w:t>
    </w:r>
    <w:r w:rsidRPr="007862B4">
      <w:rPr>
        <w:noProof/>
      </w:rPr>
      <w:fldChar w:fldCharType="end"/>
    </w:r>
    <w: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1EF80" w14:textId="77777777" w:rsidR="00DB0F99" w:rsidRDefault="00DB0F99" w:rsidP="000D2CFC">
      <w:r>
        <w:separator/>
      </w:r>
    </w:p>
  </w:footnote>
  <w:footnote w:type="continuationSeparator" w:id="0">
    <w:p w14:paraId="20341969" w14:textId="77777777" w:rsidR="00DB0F99" w:rsidRDefault="00DB0F99" w:rsidP="000D2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BBB78" w14:textId="77777777" w:rsidR="007862B4" w:rsidRPr="002E4E69" w:rsidRDefault="007862B4" w:rsidP="00FB47A1">
    <w:pPr>
      <w:pStyle w:val="Title"/>
      <w:rPr>
        <w:sz w:val="32"/>
        <w:szCs w:val="32"/>
      </w:rPr>
    </w:pPr>
    <w:r w:rsidRPr="002E4E69">
      <w:rPr>
        <w:sz w:val="32"/>
        <w:szCs w:val="32"/>
      </w:rPr>
      <w:t>St Andrews Parish Council</w:t>
    </w:r>
  </w:p>
  <w:p w14:paraId="6A63D91C" w14:textId="77777777" w:rsidR="007862B4" w:rsidRPr="007862B4" w:rsidRDefault="007862B4" w:rsidP="00FB47A1">
    <w:pPr>
      <w:jc w:val="center"/>
    </w:pPr>
    <w:r w:rsidRPr="007862B4">
      <w:t>Redhouse Community Centre, Frankel Avenue, Swindon SN25 2GY</w:t>
    </w:r>
  </w:p>
  <w:p w14:paraId="138D0461" w14:textId="77777777" w:rsidR="007862B4" w:rsidRDefault="007862B4" w:rsidP="000D2C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DD017" w14:textId="77777777" w:rsidR="00AD7FBB" w:rsidRPr="00AD7FBB" w:rsidRDefault="00AD7FBB" w:rsidP="000D2CFC">
    <w:pPr>
      <w:pStyle w:val="Title"/>
    </w:pPr>
    <w:r w:rsidRPr="00AD7FBB">
      <w:t>St Andrews Parish Council</w:t>
    </w:r>
  </w:p>
  <w:p w14:paraId="1BC4D2E8" w14:textId="77777777" w:rsidR="00AD7FBB" w:rsidRPr="004E7C23" w:rsidRDefault="00AD7FBB" w:rsidP="000D2CFC">
    <w:r w:rsidRPr="004E7C23">
      <w:t>Redhouse Community Centre, Frankel Avenue, Swindon SN25 2GY</w:t>
    </w:r>
  </w:p>
  <w:p w14:paraId="68DBCBDF" w14:textId="77777777" w:rsidR="00AD7FBB" w:rsidRDefault="00AD7FBB" w:rsidP="000D2C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A5297"/>
    <w:multiLevelType w:val="hybridMultilevel"/>
    <w:tmpl w:val="A56C91EC"/>
    <w:lvl w:ilvl="0" w:tplc="101C4C96"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1F05F07"/>
    <w:multiLevelType w:val="hybridMultilevel"/>
    <w:tmpl w:val="B0F65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42B98"/>
    <w:multiLevelType w:val="hybridMultilevel"/>
    <w:tmpl w:val="29504074"/>
    <w:lvl w:ilvl="0" w:tplc="101C4C96"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3727265"/>
    <w:multiLevelType w:val="hybridMultilevel"/>
    <w:tmpl w:val="AE38286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5F90362"/>
    <w:multiLevelType w:val="hybridMultilevel"/>
    <w:tmpl w:val="BD3C1F62"/>
    <w:lvl w:ilvl="0" w:tplc="780CBF50">
      <w:start w:val="1"/>
      <w:numFmt w:val="bullet"/>
      <w:pStyle w:val="ListParagraph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D6D38"/>
    <w:multiLevelType w:val="hybridMultilevel"/>
    <w:tmpl w:val="74B00AE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E9C570C"/>
    <w:multiLevelType w:val="multilevel"/>
    <w:tmpl w:val="3D287758"/>
    <w:lvl w:ilvl="0">
      <w:start w:val="1"/>
      <w:numFmt w:val="decimal"/>
      <w:pStyle w:val="Heading1"/>
      <w:lvlText w:val="%1"/>
      <w:lvlJc w:val="left"/>
      <w:pPr>
        <w:ind w:left="585" w:hanging="432"/>
      </w:p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873" w:hanging="720"/>
      </w:pPr>
    </w:lvl>
    <w:lvl w:ilvl="3">
      <w:start w:val="1"/>
      <w:numFmt w:val="decimal"/>
      <w:lvlText w:val="%1.%2.%3.%4"/>
      <w:lvlJc w:val="left"/>
      <w:pPr>
        <w:ind w:left="1017" w:hanging="864"/>
      </w:pPr>
    </w:lvl>
    <w:lvl w:ilvl="4">
      <w:start w:val="1"/>
      <w:numFmt w:val="decimal"/>
      <w:lvlText w:val="%1.%2.%3.%4.%5"/>
      <w:lvlJc w:val="left"/>
      <w:pPr>
        <w:ind w:left="1161" w:hanging="1008"/>
      </w:pPr>
    </w:lvl>
    <w:lvl w:ilvl="5">
      <w:start w:val="1"/>
      <w:numFmt w:val="decimal"/>
      <w:lvlText w:val="%1.%2.%3.%4.%5.%6"/>
      <w:lvlJc w:val="left"/>
      <w:pPr>
        <w:ind w:left="1305" w:hanging="1152"/>
      </w:pPr>
    </w:lvl>
    <w:lvl w:ilvl="6">
      <w:start w:val="1"/>
      <w:numFmt w:val="decimal"/>
      <w:lvlText w:val="%1.%2.%3.%4.%5.%6.%7"/>
      <w:lvlJc w:val="left"/>
      <w:pPr>
        <w:ind w:left="1449" w:hanging="1296"/>
      </w:pPr>
    </w:lvl>
    <w:lvl w:ilvl="7">
      <w:start w:val="1"/>
      <w:numFmt w:val="decimal"/>
      <w:lvlText w:val="%1.%2.%3.%4.%5.%6.%7.%8"/>
      <w:lvlJc w:val="left"/>
      <w:pPr>
        <w:ind w:left="1593" w:hanging="1440"/>
      </w:pPr>
    </w:lvl>
    <w:lvl w:ilvl="8">
      <w:start w:val="1"/>
      <w:numFmt w:val="decimal"/>
      <w:lvlText w:val="%1.%2.%3.%4.%5.%6.%7.%8.%9"/>
      <w:lvlJc w:val="left"/>
      <w:pPr>
        <w:ind w:left="1737" w:hanging="1584"/>
      </w:pPr>
    </w:lvl>
  </w:abstractNum>
  <w:abstractNum w:abstractNumId="7" w15:restartNumberingAfterBreak="0">
    <w:nsid w:val="721B57BD"/>
    <w:multiLevelType w:val="hybridMultilevel"/>
    <w:tmpl w:val="5B9A8020"/>
    <w:lvl w:ilvl="0" w:tplc="101C4C96">
      <w:numFmt w:val="bullet"/>
      <w:lvlText w:val=""/>
      <w:lvlJc w:val="left"/>
      <w:pPr>
        <w:ind w:left="1494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CF87CC8"/>
    <w:multiLevelType w:val="hybridMultilevel"/>
    <w:tmpl w:val="1D18A5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30540257">
    <w:abstractNumId w:val="8"/>
  </w:num>
  <w:num w:numId="2" w16cid:durableId="1363288234">
    <w:abstractNumId w:val="3"/>
  </w:num>
  <w:num w:numId="3" w16cid:durableId="962270235">
    <w:abstractNumId w:val="5"/>
  </w:num>
  <w:num w:numId="4" w16cid:durableId="1701394542">
    <w:abstractNumId w:val="0"/>
  </w:num>
  <w:num w:numId="5" w16cid:durableId="1637104315">
    <w:abstractNumId w:val="7"/>
  </w:num>
  <w:num w:numId="6" w16cid:durableId="441582196">
    <w:abstractNumId w:val="2"/>
  </w:num>
  <w:num w:numId="7" w16cid:durableId="649098982">
    <w:abstractNumId w:val="6"/>
  </w:num>
  <w:num w:numId="8" w16cid:durableId="1602641317">
    <w:abstractNumId w:val="4"/>
  </w:num>
  <w:num w:numId="9" w16cid:durableId="13486040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19428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3C9"/>
    <w:rsid w:val="000110FF"/>
    <w:rsid w:val="00017453"/>
    <w:rsid w:val="000216BC"/>
    <w:rsid w:val="000221C1"/>
    <w:rsid w:val="000303EC"/>
    <w:rsid w:val="00035C96"/>
    <w:rsid w:val="00053EC1"/>
    <w:rsid w:val="00056759"/>
    <w:rsid w:val="00064E2B"/>
    <w:rsid w:val="000677AA"/>
    <w:rsid w:val="00072CCE"/>
    <w:rsid w:val="000773BA"/>
    <w:rsid w:val="00077E0F"/>
    <w:rsid w:val="00087290"/>
    <w:rsid w:val="00090FD2"/>
    <w:rsid w:val="000A7D6A"/>
    <w:rsid w:val="000B1B98"/>
    <w:rsid w:val="000B3B8F"/>
    <w:rsid w:val="000C10CD"/>
    <w:rsid w:val="000D2CFC"/>
    <w:rsid w:val="000F3B68"/>
    <w:rsid w:val="00107893"/>
    <w:rsid w:val="00117D71"/>
    <w:rsid w:val="00134923"/>
    <w:rsid w:val="001430CE"/>
    <w:rsid w:val="00157A99"/>
    <w:rsid w:val="00184128"/>
    <w:rsid w:val="001952B1"/>
    <w:rsid w:val="001D3C34"/>
    <w:rsid w:val="00214178"/>
    <w:rsid w:val="0021507A"/>
    <w:rsid w:val="00217DD1"/>
    <w:rsid w:val="00230396"/>
    <w:rsid w:val="00234D2F"/>
    <w:rsid w:val="00235D4C"/>
    <w:rsid w:val="00246EFD"/>
    <w:rsid w:val="0027267C"/>
    <w:rsid w:val="0028781E"/>
    <w:rsid w:val="002D52ED"/>
    <w:rsid w:val="002E4E28"/>
    <w:rsid w:val="002E4E69"/>
    <w:rsid w:val="0031015D"/>
    <w:rsid w:val="003306FC"/>
    <w:rsid w:val="00333F88"/>
    <w:rsid w:val="003406D6"/>
    <w:rsid w:val="00375E3C"/>
    <w:rsid w:val="00377A46"/>
    <w:rsid w:val="003864DF"/>
    <w:rsid w:val="003A2026"/>
    <w:rsid w:val="003A23AA"/>
    <w:rsid w:val="003A7C65"/>
    <w:rsid w:val="003C0629"/>
    <w:rsid w:val="003C4396"/>
    <w:rsid w:val="003E395B"/>
    <w:rsid w:val="003E43C9"/>
    <w:rsid w:val="003E4BE6"/>
    <w:rsid w:val="003F50E1"/>
    <w:rsid w:val="004038F6"/>
    <w:rsid w:val="00420DC4"/>
    <w:rsid w:val="00430A81"/>
    <w:rsid w:val="0043635D"/>
    <w:rsid w:val="00455BDA"/>
    <w:rsid w:val="00461683"/>
    <w:rsid w:val="00464FFD"/>
    <w:rsid w:val="004A1AA4"/>
    <w:rsid w:val="004D00D5"/>
    <w:rsid w:val="004E739A"/>
    <w:rsid w:val="004F6DF3"/>
    <w:rsid w:val="00507C5D"/>
    <w:rsid w:val="005177DA"/>
    <w:rsid w:val="00517AFF"/>
    <w:rsid w:val="005661D2"/>
    <w:rsid w:val="00572752"/>
    <w:rsid w:val="00585991"/>
    <w:rsid w:val="00587371"/>
    <w:rsid w:val="005970C1"/>
    <w:rsid w:val="005C75D3"/>
    <w:rsid w:val="005F6A1B"/>
    <w:rsid w:val="006216E3"/>
    <w:rsid w:val="006422CB"/>
    <w:rsid w:val="00647BC0"/>
    <w:rsid w:val="00654324"/>
    <w:rsid w:val="00664D63"/>
    <w:rsid w:val="00693C25"/>
    <w:rsid w:val="006958FB"/>
    <w:rsid w:val="006A174A"/>
    <w:rsid w:val="006A257F"/>
    <w:rsid w:val="006B52A1"/>
    <w:rsid w:val="006D0145"/>
    <w:rsid w:val="006F02CE"/>
    <w:rsid w:val="007255D2"/>
    <w:rsid w:val="007348E6"/>
    <w:rsid w:val="00744324"/>
    <w:rsid w:val="00764136"/>
    <w:rsid w:val="00784DB0"/>
    <w:rsid w:val="007862B4"/>
    <w:rsid w:val="00794E36"/>
    <w:rsid w:val="007A429E"/>
    <w:rsid w:val="007C3D05"/>
    <w:rsid w:val="007D55E9"/>
    <w:rsid w:val="00813894"/>
    <w:rsid w:val="00820703"/>
    <w:rsid w:val="00835EA3"/>
    <w:rsid w:val="008B0BB2"/>
    <w:rsid w:val="008B7EA0"/>
    <w:rsid w:val="008D7440"/>
    <w:rsid w:val="008E0E4A"/>
    <w:rsid w:val="008F1B1D"/>
    <w:rsid w:val="008F3AB8"/>
    <w:rsid w:val="0091760A"/>
    <w:rsid w:val="009254EF"/>
    <w:rsid w:val="00931D85"/>
    <w:rsid w:val="009B26D2"/>
    <w:rsid w:val="009C3882"/>
    <w:rsid w:val="009F5B65"/>
    <w:rsid w:val="00A138B2"/>
    <w:rsid w:val="00A20A4D"/>
    <w:rsid w:val="00A20D00"/>
    <w:rsid w:val="00A2108C"/>
    <w:rsid w:val="00A57515"/>
    <w:rsid w:val="00A62D99"/>
    <w:rsid w:val="00A70C32"/>
    <w:rsid w:val="00AA32B1"/>
    <w:rsid w:val="00AC5B4D"/>
    <w:rsid w:val="00AD3566"/>
    <w:rsid w:val="00AD7FBB"/>
    <w:rsid w:val="00AE1B95"/>
    <w:rsid w:val="00B34670"/>
    <w:rsid w:val="00B7138C"/>
    <w:rsid w:val="00BC6F7F"/>
    <w:rsid w:val="00BD101B"/>
    <w:rsid w:val="00BE722C"/>
    <w:rsid w:val="00C36858"/>
    <w:rsid w:val="00C4695A"/>
    <w:rsid w:val="00C517DA"/>
    <w:rsid w:val="00C57EF0"/>
    <w:rsid w:val="00C74ED9"/>
    <w:rsid w:val="00C87BB3"/>
    <w:rsid w:val="00C96F57"/>
    <w:rsid w:val="00CB3023"/>
    <w:rsid w:val="00D03A71"/>
    <w:rsid w:val="00D10060"/>
    <w:rsid w:val="00D34486"/>
    <w:rsid w:val="00D4140E"/>
    <w:rsid w:val="00D50C6E"/>
    <w:rsid w:val="00D77790"/>
    <w:rsid w:val="00DA20F8"/>
    <w:rsid w:val="00DB0DA1"/>
    <w:rsid w:val="00DB0F99"/>
    <w:rsid w:val="00DB5196"/>
    <w:rsid w:val="00DF41CB"/>
    <w:rsid w:val="00E63DC0"/>
    <w:rsid w:val="00E6772C"/>
    <w:rsid w:val="00EC5372"/>
    <w:rsid w:val="00ED37FB"/>
    <w:rsid w:val="00EE478F"/>
    <w:rsid w:val="00EF206C"/>
    <w:rsid w:val="00F142AB"/>
    <w:rsid w:val="00F449F0"/>
    <w:rsid w:val="00F63B05"/>
    <w:rsid w:val="00F71E75"/>
    <w:rsid w:val="00F87218"/>
    <w:rsid w:val="00F873A4"/>
    <w:rsid w:val="00FA2DF5"/>
    <w:rsid w:val="00FB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0900E2"/>
  <w15:chartTrackingRefBased/>
  <w15:docId w15:val="{F38DF864-8CBD-48BA-9B73-5CC8FB035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2CFC"/>
    <w:pPr>
      <w:shd w:val="clear" w:color="auto" w:fill="FFFFFF"/>
      <w:ind w:left="567"/>
    </w:pPr>
    <w:rPr>
      <w:rFonts w:ascii="Arial" w:hAnsi="Arial" w:cs="Arial"/>
      <w:color w:val="222222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61683"/>
    <w:pPr>
      <w:keepNext/>
      <w:numPr>
        <w:numId w:val="7"/>
      </w:numPr>
      <w:tabs>
        <w:tab w:val="left" w:pos="1134"/>
      </w:tabs>
      <w:spacing w:before="240" w:after="60"/>
      <w:ind w:left="1134" w:hanging="567"/>
      <w:outlineLvl w:val="0"/>
    </w:pPr>
    <w:rPr>
      <w:b/>
      <w:bCs/>
      <w:kern w:val="3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1683"/>
    <w:pPr>
      <w:keepNext/>
      <w:keepLines/>
      <w:shd w:val="clear" w:color="auto" w:fill="auto"/>
      <w:ind w:left="720" w:hanging="720"/>
      <w:outlineLvl w:val="2"/>
    </w:pPr>
    <w:rPr>
      <w:rFonts w:cs="Times New Roman"/>
      <w:bCs/>
      <w:color w:val="auto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683"/>
    <w:pPr>
      <w:keepNext/>
      <w:keepLines/>
      <w:shd w:val="clear" w:color="auto" w:fill="auto"/>
      <w:spacing w:before="200"/>
      <w:ind w:left="864" w:hanging="864"/>
      <w:outlineLvl w:val="3"/>
    </w:pPr>
    <w:rPr>
      <w:rFonts w:ascii="Calibri" w:hAnsi="Calibri" w:cs="Times New Roman"/>
      <w:b/>
      <w:bCs/>
      <w:i/>
      <w:iCs/>
      <w:color w:val="4F81BD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683"/>
    <w:pPr>
      <w:keepNext/>
      <w:keepLines/>
      <w:shd w:val="clear" w:color="auto" w:fill="auto"/>
      <w:spacing w:before="200"/>
      <w:ind w:left="1008" w:hanging="1008"/>
      <w:outlineLvl w:val="4"/>
    </w:pPr>
    <w:rPr>
      <w:rFonts w:ascii="Calibri" w:hAnsi="Calibri" w:cs="Times New Roman"/>
      <w:color w:val="244061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683"/>
    <w:pPr>
      <w:keepNext/>
      <w:keepLines/>
      <w:shd w:val="clear" w:color="auto" w:fill="auto"/>
      <w:spacing w:before="200"/>
      <w:ind w:left="1152" w:hanging="1152"/>
      <w:outlineLvl w:val="5"/>
    </w:pPr>
    <w:rPr>
      <w:rFonts w:ascii="Calibri" w:hAnsi="Calibri" w:cs="Times New Roman"/>
      <w:i/>
      <w:iCs/>
      <w:color w:val="244061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683"/>
    <w:pPr>
      <w:keepNext/>
      <w:keepLines/>
      <w:shd w:val="clear" w:color="auto" w:fill="auto"/>
      <w:spacing w:before="200"/>
      <w:ind w:left="1296" w:hanging="1296"/>
      <w:outlineLvl w:val="6"/>
    </w:pPr>
    <w:rPr>
      <w:rFonts w:ascii="Calibri" w:hAnsi="Calibri" w:cs="Times New Roman"/>
      <w:i/>
      <w:iCs/>
      <w:color w:val="404040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683"/>
    <w:pPr>
      <w:keepNext/>
      <w:keepLines/>
      <w:shd w:val="clear" w:color="auto" w:fill="auto"/>
      <w:spacing w:before="200"/>
      <w:ind w:left="1440" w:hanging="1440"/>
      <w:outlineLvl w:val="7"/>
    </w:pPr>
    <w:rPr>
      <w:rFonts w:ascii="Calibri" w:hAnsi="Calibri" w:cs="Times New Roman"/>
      <w:color w:val="363636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683"/>
    <w:pPr>
      <w:keepNext/>
      <w:keepLines/>
      <w:shd w:val="clear" w:color="auto" w:fill="auto"/>
      <w:spacing w:before="200"/>
      <w:ind w:left="1584" w:hanging="1584"/>
      <w:outlineLvl w:val="8"/>
    </w:pPr>
    <w:rPr>
      <w:rFonts w:ascii="Calibri" w:hAnsi="Calibri" w:cs="Times New Roman"/>
      <w:i/>
      <w:iCs/>
      <w:color w:val="363636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3E43C9"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rsid w:val="003E43C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43C9"/>
  </w:style>
  <w:style w:type="character" w:styleId="CommentReference">
    <w:name w:val="annotation reference"/>
    <w:rsid w:val="009254E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254EF"/>
  </w:style>
  <w:style w:type="character" w:customStyle="1" w:styleId="CommentTextChar">
    <w:name w:val="Comment Text Char"/>
    <w:link w:val="CommentText"/>
    <w:rsid w:val="009254E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254EF"/>
    <w:rPr>
      <w:b/>
      <w:bCs/>
    </w:rPr>
  </w:style>
  <w:style w:type="character" w:customStyle="1" w:styleId="CommentSubjectChar">
    <w:name w:val="Comment Subject Char"/>
    <w:link w:val="CommentSubject"/>
    <w:rsid w:val="009254EF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9254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254EF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AD7FB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D7FBB"/>
    <w:rPr>
      <w:lang w:eastAsia="en-US"/>
    </w:rPr>
  </w:style>
  <w:style w:type="character" w:customStyle="1" w:styleId="TitleChar">
    <w:name w:val="Title Char"/>
    <w:link w:val="Title"/>
    <w:uiPriority w:val="10"/>
    <w:rsid w:val="00AD7FBB"/>
    <w:rPr>
      <w:rFonts w:ascii="Arial" w:hAnsi="Arial"/>
      <w:b/>
      <w:sz w:val="22"/>
    </w:rPr>
  </w:style>
  <w:style w:type="table" w:styleId="TableGrid">
    <w:name w:val="Table Grid"/>
    <w:basedOn w:val="TableNormal"/>
    <w:rsid w:val="00AD7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4437171959666910895gmail-msolistparagraph">
    <w:name w:val="m_4437171959666910895gmail-msolistparagraph"/>
    <w:basedOn w:val="Normal"/>
    <w:rsid w:val="000D2CFC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link w:val="Heading1"/>
    <w:rsid w:val="00461683"/>
    <w:rPr>
      <w:rFonts w:ascii="Arial" w:hAnsi="Arial" w:cs="Arial"/>
      <w:b/>
      <w:bCs/>
      <w:color w:val="222222"/>
      <w:kern w:val="32"/>
      <w:sz w:val="24"/>
      <w:szCs w:val="24"/>
      <w:shd w:val="clear" w:color="auto" w:fill="FFFFFF"/>
    </w:rPr>
  </w:style>
  <w:style w:type="character" w:customStyle="1" w:styleId="Heading3Char">
    <w:name w:val="Heading 3 Char"/>
    <w:link w:val="Heading3"/>
    <w:uiPriority w:val="9"/>
    <w:rsid w:val="00461683"/>
    <w:rPr>
      <w:rFonts w:ascii="Arial" w:hAnsi="Arial"/>
      <w:bCs/>
      <w:sz w:val="22"/>
      <w:szCs w:val="22"/>
      <w:lang w:eastAsia="en-US"/>
    </w:rPr>
  </w:style>
  <w:style w:type="character" w:customStyle="1" w:styleId="Heading4Char">
    <w:name w:val="Heading 4 Char"/>
    <w:link w:val="Heading4"/>
    <w:uiPriority w:val="9"/>
    <w:semiHidden/>
    <w:rsid w:val="00461683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character" w:customStyle="1" w:styleId="Heading5Char">
    <w:name w:val="Heading 5 Char"/>
    <w:link w:val="Heading5"/>
    <w:uiPriority w:val="9"/>
    <w:semiHidden/>
    <w:rsid w:val="00461683"/>
    <w:rPr>
      <w:rFonts w:ascii="Calibri" w:hAnsi="Calibri"/>
      <w:color w:val="244061"/>
      <w:sz w:val="22"/>
      <w:szCs w:val="22"/>
      <w:lang w:eastAsia="en-US"/>
    </w:rPr>
  </w:style>
  <w:style w:type="character" w:customStyle="1" w:styleId="Heading6Char">
    <w:name w:val="Heading 6 Char"/>
    <w:link w:val="Heading6"/>
    <w:uiPriority w:val="9"/>
    <w:semiHidden/>
    <w:rsid w:val="00461683"/>
    <w:rPr>
      <w:rFonts w:ascii="Calibri" w:hAnsi="Calibri"/>
      <w:i/>
      <w:iCs/>
      <w:color w:val="244061"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461683"/>
    <w:rPr>
      <w:rFonts w:ascii="Calibri" w:hAnsi="Calibri"/>
      <w:i/>
      <w:iCs/>
      <w:color w:val="404040"/>
      <w:sz w:val="22"/>
      <w:szCs w:val="22"/>
      <w:lang w:eastAsia="en-US"/>
    </w:rPr>
  </w:style>
  <w:style w:type="character" w:customStyle="1" w:styleId="Heading8Char">
    <w:name w:val="Heading 8 Char"/>
    <w:link w:val="Heading8"/>
    <w:uiPriority w:val="9"/>
    <w:semiHidden/>
    <w:rsid w:val="00461683"/>
    <w:rPr>
      <w:rFonts w:ascii="Calibri" w:hAnsi="Calibri"/>
      <w:color w:val="363636"/>
      <w:lang w:eastAsia="en-US"/>
    </w:rPr>
  </w:style>
  <w:style w:type="character" w:customStyle="1" w:styleId="Heading9Char">
    <w:name w:val="Heading 9 Char"/>
    <w:link w:val="Heading9"/>
    <w:uiPriority w:val="9"/>
    <w:semiHidden/>
    <w:rsid w:val="00461683"/>
    <w:rPr>
      <w:rFonts w:ascii="Calibri" w:hAnsi="Calibri"/>
      <w:i/>
      <w:iCs/>
      <w:color w:val="363636"/>
      <w:lang w:eastAsia="en-US"/>
    </w:rPr>
  </w:style>
  <w:style w:type="paragraph" w:styleId="ListParagraph">
    <w:name w:val="List Paragraph"/>
    <w:basedOn w:val="Normal"/>
    <w:uiPriority w:val="34"/>
    <w:qFormat/>
    <w:rsid w:val="00461683"/>
    <w:pPr>
      <w:numPr>
        <w:numId w:val="8"/>
      </w:numPr>
      <w:shd w:val="clear" w:color="auto" w:fill="auto"/>
      <w:ind w:left="1287"/>
      <w:contextualSpacing/>
    </w:pPr>
    <w:rPr>
      <w:rFonts w:cs="Times New Roman"/>
      <w:color w:val="auto"/>
      <w:lang w:eastAsia="en-US"/>
    </w:rPr>
  </w:style>
  <w:style w:type="character" w:styleId="Hyperlink">
    <w:name w:val="Hyperlink"/>
    <w:basedOn w:val="DefaultParagraphFont"/>
    <w:rsid w:val="002E4E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4E2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406D6"/>
    <w:pPr>
      <w:shd w:val="clear" w:color="auto" w:fill="auto"/>
      <w:spacing w:before="100" w:beforeAutospacing="1" w:after="100" w:afterAutospacing="1"/>
      <w:ind w:left="0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93C25"/>
    <w:rPr>
      <w:rFonts w:ascii="Arial" w:hAnsi="Arial" w:cs="Arial"/>
      <w:color w:val="222222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mailto:enquiries@standrews-pc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7aa0cf-c40c-4753-a2a4-8a43384e0574" xsi:nil="true"/>
    <lcf76f155ced4ddcb4097134ff3c332f xmlns="20648e8d-426b-4911-9c6c-0ec6158bb35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E0101087D6A4C9E6AAD9F32AC49A5" ma:contentTypeVersion="13" ma:contentTypeDescription="Create a new document." ma:contentTypeScope="" ma:versionID="2445bbd0ee6ba80bdd9d278420bcda0d">
  <xsd:schema xmlns:xsd="http://www.w3.org/2001/XMLSchema" xmlns:xs="http://www.w3.org/2001/XMLSchema" xmlns:p="http://schemas.microsoft.com/office/2006/metadata/properties" xmlns:ns2="20648e8d-426b-4911-9c6c-0ec6158bb357" xmlns:ns3="877aa0cf-c40c-4753-a2a4-8a43384e0574" targetNamespace="http://schemas.microsoft.com/office/2006/metadata/properties" ma:root="true" ma:fieldsID="ddd2efe528b508697c2c011a34e5e1a7" ns2:_="" ns3:_="">
    <xsd:import namespace="20648e8d-426b-4911-9c6c-0ec6158bb357"/>
    <xsd:import namespace="877aa0cf-c40c-4753-a2a4-8a43384e05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48e8d-426b-4911-9c6c-0ec6158bb3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eaf5cf2-483d-4d59-9249-31cf093afa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aa0cf-c40c-4753-a2a4-8a43384e05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960d5a2-3eb0-46d9-9558-586c7352db65}" ma:internalName="TaxCatchAll" ma:showField="CatchAllData" ma:web="877aa0cf-c40c-4753-a2a4-8a43384e05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647655-D245-43D7-873A-73EF749217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F7AF51-BD76-4843-AF35-CCEEF6645700}">
  <ds:schemaRefs>
    <ds:schemaRef ds:uri="http://schemas.microsoft.com/office/2006/metadata/properties"/>
    <ds:schemaRef ds:uri="http://schemas.microsoft.com/office/infopath/2007/PartnerControls"/>
    <ds:schemaRef ds:uri="6b0bdb72-0470-4980-9968-61a9d5e065de"/>
    <ds:schemaRef ds:uri="3e5eb914-1054-450a-9aad-b0b87560fb5c"/>
    <ds:schemaRef ds:uri="877aa0cf-c40c-4753-a2a4-8a43384e0574"/>
    <ds:schemaRef ds:uri="20648e8d-426b-4911-9c6c-0ec6158bb357"/>
  </ds:schemaRefs>
</ds:datastoreItem>
</file>

<file path=customXml/itemProps3.xml><?xml version="1.0" encoding="utf-8"?>
<ds:datastoreItem xmlns:ds="http://schemas.openxmlformats.org/officeDocument/2006/customXml" ds:itemID="{B26FF8EA-00CA-4DDC-BBE2-18464A8ED3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1598</Characters>
  <Application>Microsoft Office Word</Application>
  <DocSecurity>0</DocSecurity>
  <Lines>84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</vt:lpstr>
    </vt:vector>
  </TitlesOfParts>
  <Company>Wiltshire County Council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</dc:title>
  <dc:subject/>
  <dc:creator>NicholNi</dc:creator>
  <cp:keywords/>
  <cp:lastModifiedBy>Emma Sylvester</cp:lastModifiedBy>
  <cp:revision>4</cp:revision>
  <cp:lastPrinted>2025-09-11T09:52:00Z</cp:lastPrinted>
  <dcterms:created xsi:type="dcterms:W3CDTF">2026-01-09T12:27:00Z</dcterms:created>
  <dcterms:modified xsi:type="dcterms:W3CDTF">2026-01-09T12:29:00Z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0x010100507E0101087D6A4C9E6AAD9F32AC49A5</vt:lpwstr>
  </property>
  <property fmtid="{D5CDD505-2E9C-101B-9397-08002B2CF9AE}" pid="4" name="Order">
    <vt:r8>520400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MediaServiceImageTags">
    <vt:lpwstr/>
  </property>
</Properties>
</file>